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2C66" w:rsidP="00BD2C66" w:rsidRDefault="00BD2C66" w14:paraId="af75805" w14:textId="af7580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eastAsia="Times New Roman" w:cs="Times New Roman"/>
          <w:bCs/>
          <w:szCs w:val="20"/>
          <w:lang w:val="en-US" w:eastAsia="en-US"/>
        </w:rPr>
      </w:pPr>
      <w:bookmarkStart w:name="_GoBack" w:id="0"/>
      <w:bookmarkEnd w:id="0"/>
      <w:r>
        <w:rPr>
          <w:rFonts w:eastAsia="Times New Roman" w:cs="Times New Roman"/>
          <w:bCs/>
          <w:szCs w:val="20"/>
          <w:lang w:eastAsia="en-US"/>
        </w:rPr>
        <w:t xml:space="preserve">                    </w:t>
      </w:r>
      <w:r>
        <w:rPr>
          <w:rFonts w:eastAsia="Times New Roman" w:cs="Times New Roman"/>
          <w:noProof/>
          <w:szCs w:val="20"/>
        </w:rPr>
        <w:drawing>
          <wp:inline distT="0" distB="0" distL="0" distR="0">
            <wp:extent cx="505166" cy="67355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63" cy="67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C66" w:rsidP="00BD2C66" w:rsidRDefault="00BD2C66">
      <w:pPr>
        <w:widowControl w:val="false"/>
        <w:autoSpaceDE w:val="false"/>
        <w:autoSpaceDN w:val="false"/>
        <w:adjustRightInd w:val="false"/>
        <w:ind w:right="43"/>
        <w:rPr>
          <w:rFonts w:eastAsia="Times New Roman" w:cs="Times New Roman"/>
          <w:bCs/>
          <w:szCs w:val="20"/>
          <w:lang w:val="en-US" w:eastAsia="en-US"/>
        </w:rPr>
      </w:pPr>
      <w:r>
        <w:rPr>
          <w:rFonts w:eastAsia="Times New Roman" w:cs="Times New Roman"/>
          <w:bCs/>
          <w:szCs w:val="20"/>
          <w:lang w:val="en-US" w:eastAsia="en-US"/>
        </w:rPr>
        <w:t xml:space="preserve">     REPUBLIKA HRVATSKA</w:t>
      </w:r>
    </w:p>
    <w:p w:rsidR="00BD2C66" w:rsidP="00BD2C66" w:rsidRDefault="00BD2C66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>
        <w:rPr>
          <w:rFonts w:eastAsia="Times New Roman" w:cs="Times New Roman"/>
          <w:bCs/>
          <w:szCs w:val="20"/>
          <w:lang w:val="en-US" w:eastAsia="en-US"/>
        </w:rPr>
        <w:t xml:space="preserve"> TRGOVAČKI SUD U PAZINU</w:t>
      </w:r>
    </w:p>
    <w:p w:rsidR="00BD2C66" w:rsidP="00BD2C66" w:rsidRDefault="00BD2C66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>
        <w:rPr>
          <w:rFonts w:eastAsia="Times New Roman" w:cs="Times New Roman"/>
          <w:bCs/>
          <w:szCs w:val="20"/>
          <w:lang w:eastAsia="en-US"/>
        </w:rPr>
        <w:t xml:space="preserve">      </w:t>
      </w:r>
      <w:proofErr w:type="spellStart"/>
      <w:r>
        <w:rPr>
          <w:rFonts w:eastAsia="Times New Roman" w:cs="Times New Roman"/>
          <w:bCs/>
          <w:szCs w:val="20"/>
          <w:lang w:eastAsia="en-US"/>
        </w:rPr>
        <w:t>Dršćevka</w:t>
      </w:r>
      <w:proofErr w:type="spellEnd"/>
      <w:r>
        <w:rPr>
          <w:rFonts w:eastAsia="Times New Roman" w:cs="Times New Roman"/>
          <w:bCs/>
          <w:szCs w:val="20"/>
          <w:lang w:eastAsia="en-US"/>
        </w:rPr>
        <w:t xml:space="preserve"> 1, 52000 Pazin</w:t>
      </w:r>
    </w:p>
    <w:p w:rsidR="001A716B" w:rsidP="00BD2C66" w:rsidRDefault="001A716B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</w:p>
    <w:p w:rsidR="001A716B" w:rsidP="001A716B" w:rsidRDefault="001A716B">
      <w:pPr>
        <w:widowControl w:val="false"/>
        <w:autoSpaceDE w:val="false"/>
        <w:autoSpaceDN w:val="false"/>
        <w:adjustRightInd w:val="false"/>
        <w:ind w:right="-99"/>
        <w:jc w:val="right"/>
        <w:rPr>
          <w:rFonts w:eastAsia="Times New Roman" w:cs="Times New Roman"/>
          <w:bCs/>
          <w:szCs w:val="20"/>
          <w:lang w:eastAsia="en-US"/>
        </w:rPr>
      </w:pPr>
      <w:r>
        <w:rPr>
          <w:rFonts w:eastAsia="Times New Roman" w:cs="Times New Roman"/>
          <w:bCs/>
          <w:szCs w:val="20"/>
          <w:lang w:eastAsia="en-US"/>
        </w:rPr>
        <w:t>6 St-</w:t>
      </w:r>
      <w:r w:rsidR="00A41A50">
        <w:rPr>
          <w:rFonts w:eastAsia="Times New Roman" w:cs="Times New Roman"/>
          <w:bCs/>
          <w:szCs w:val="20"/>
          <w:lang w:eastAsia="en-US"/>
        </w:rPr>
        <w:t>265</w:t>
      </w:r>
      <w:r>
        <w:rPr>
          <w:rFonts w:eastAsia="Times New Roman" w:cs="Times New Roman"/>
          <w:bCs/>
          <w:szCs w:val="20"/>
          <w:lang w:eastAsia="en-US"/>
        </w:rPr>
        <w:t>/2019-4</w:t>
      </w:r>
    </w:p>
    <w:p w:rsidR="00BD2C66" w:rsidP="00BD2C66" w:rsidRDefault="00BD2C66">
      <w:pPr>
        <w:rPr>
          <w:rFonts w:eastAsia="Times New Roman" w:cs="Times New Roman"/>
          <w:bCs/>
          <w:szCs w:val="20"/>
          <w:lang w:val="en-US" w:eastAsia="en-US"/>
        </w:rPr>
      </w:pPr>
    </w:p>
    <w:p w:rsidR="00BD2C66" w:rsidP="00BD2C66" w:rsidRDefault="00BD2C66">
      <w:pPr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U   I M E   R E P U B L I K E   H R V A T S K E</w:t>
      </w:r>
    </w:p>
    <w:p w:rsidR="00BD2C66" w:rsidP="00BD2C66" w:rsidRDefault="00BD2C66">
      <w:pPr>
        <w:jc w:val="center"/>
        <w:rPr>
          <w:rFonts w:eastAsia="Times New Roman" w:cs="Times New Roman"/>
          <w:szCs w:val="24"/>
        </w:rPr>
      </w:pPr>
    </w:p>
    <w:p w:rsidR="00BD2C66" w:rsidP="00BD2C66" w:rsidRDefault="00BD2C66">
      <w:pPr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R J E Š E NJ E</w:t>
      </w: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="00BD2C66" w:rsidP="00BD2C66" w:rsidRDefault="00BD2C66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Trgovački sud u Pazinu, po sutkinji </w:t>
      </w:r>
      <w:r w:rsidR="001A716B">
        <w:rPr>
          <w:rFonts w:eastAsia="Times New Roman" w:cs="Times New Roman"/>
          <w:szCs w:val="24"/>
        </w:rPr>
        <w:t>Andrei Jelenić Pitoski</w:t>
      </w:r>
      <w:r>
        <w:rPr>
          <w:rFonts w:eastAsia="Times New Roman" w:cs="Times New Roman"/>
          <w:szCs w:val="24"/>
        </w:rPr>
        <w:t>,</w:t>
      </w:r>
      <w:r>
        <w:t xml:space="preserve"> </w:t>
      </w:r>
      <w:r>
        <w:rPr>
          <w:rFonts w:eastAsia="Times New Roman" w:cs="Times New Roman"/>
          <w:szCs w:val="24"/>
        </w:rPr>
        <w:t>u skraćenom stečajnom postupku nad pravnom osobom (dužnikom)</w:t>
      </w:r>
      <w:r>
        <w:rPr>
          <w:rFonts w:eastAsia="Times New Roman" w:cs="Times New Roman"/>
        </w:rPr>
        <w:t xml:space="preserve"> </w:t>
      </w:r>
      <w:r w:rsidRPr="00A41A50" w:rsidR="00A41A50">
        <w:rPr>
          <w:rFonts w:eastAsia="Times New Roman" w:cs="Times New Roman"/>
          <w:szCs w:val="24"/>
        </w:rPr>
        <w:t xml:space="preserve">I. W. C. d.o.o. Novigrad, </w:t>
      </w:r>
      <w:proofErr w:type="spellStart"/>
      <w:r w:rsidRPr="00A41A50" w:rsidR="00A41A50">
        <w:rPr>
          <w:rFonts w:eastAsia="Times New Roman" w:cs="Times New Roman"/>
          <w:szCs w:val="24"/>
        </w:rPr>
        <w:t>Torči</w:t>
      </w:r>
      <w:proofErr w:type="spellEnd"/>
      <w:r w:rsidRPr="00A41A50" w:rsidR="00A41A50">
        <w:rPr>
          <w:rFonts w:eastAsia="Times New Roman" w:cs="Times New Roman"/>
          <w:szCs w:val="24"/>
        </w:rPr>
        <w:t xml:space="preserve"> 17, OIB 93112065229, MBS 130070230</w:t>
      </w:r>
      <w:r>
        <w:rPr>
          <w:rFonts w:eastAsia="Times New Roman" w:cs="Times New Roman"/>
          <w:szCs w:val="24"/>
        </w:rPr>
        <w:t xml:space="preserve">, </w:t>
      </w:r>
      <w:r w:rsidR="00A41A50">
        <w:rPr>
          <w:rFonts w:eastAsia="Times New Roman" w:cs="Times New Roman"/>
          <w:szCs w:val="24"/>
        </w:rPr>
        <w:t>31</w:t>
      </w:r>
      <w:r>
        <w:rPr>
          <w:rFonts w:eastAsia="Times New Roman" w:cs="Times New Roman"/>
          <w:szCs w:val="24"/>
        </w:rPr>
        <w:t xml:space="preserve">. </w:t>
      </w:r>
      <w:r w:rsidR="00A41A50">
        <w:rPr>
          <w:rFonts w:eastAsia="Times New Roman" w:cs="Times New Roman"/>
          <w:szCs w:val="24"/>
        </w:rPr>
        <w:t>listopada</w:t>
      </w:r>
      <w:r w:rsidR="001A716B">
        <w:rPr>
          <w:rFonts w:eastAsia="Times New Roman" w:cs="Times New Roman"/>
          <w:szCs w:val="24"/>
        </w:rPr>
        <w:t xml:space="preserve"> 2019</w:t>
      </w:r>
      <w:r>
        <w:rPr>
          <w:rFonts w:eastAsia="Times New Roman" w:cs="Times New Roman"/>
          <w:szCs w:val="24"/>
        </w:rPr>
        <w:t>.</w:t>
      </w: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="00BD2C66" w:rsidP="00BD2C66" w:rsidRDefault="00BD2C66">
      <w:pPr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r i j e š i o   j e</w:t>
      </w: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="00BD2C66" w:rsidP="00BD2C66" w:rsidRDefault="00BD2C66">
      <w:pPr>
        <w:ind w:firstLine="709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I. Otvara se skraćeni stečajni postupak nad </w:t>
      </w:r>
      <w:r w:rsidRPr="00A41A50" w:rsidR="00A41A50">
        <w:rPr>
          <w:rFonts w:eastAsia="Times New Roman" w:cs="Times New Roman"/>
          <w:szCs w:val="24"/>
        </w:rPr>
        <w:t xml:space="preserve">I. W. C. d.o.o. Novigrad, </w:t>
      </w:r>
      <w:proofErr w:type="spellStart"/>
      <w:r w:rsidRPr="00A41A50" w:rsidR="00A41A50">
        <w:rPr>
          <w:rFonts w:eastAsia="Times New Roman" w:cs="Times New Roman"/>
          <w:szCs w:val="24"/>
        </w:rPr>
        <w:t>Torči</w:t>
      </w:r>
      <w:proofErr w:type="spellEnd"/>
      <w:r w:rsidRPr="00A41A50" w:rsidR="00A41A50">
        <w:rPr>
          <w:rFonts w:eastAsia="Times New Roman" w:cs="Times New Roman"/>
          <w:szCs w:val="24"/>
        </w:rPr>
        <w:t xml:space="preserve"> 17, OIB 93112065229, MBS 130070230</w:t>
      </w:r>
      <w:r w:rsidR="00582746">
        <w:rPr>
          <w:rFonts w:eastAsia="Times New Roman" w:cs="Times New Roman"/>
          <w:szCs w:val="24"/>
        </w:rPr>
        <w:t>.</w:t>
      </w: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Pr="001A716B" w:rsidR="00BD2C66" w:rsidP="00582746" w:rsidRDefault="00BD2C66">
      <w:pPr>
        <w:ind w:firstLine="708"/>
      </w:pPr>
      <w:r w:rsidRPr="001A716B">
        <w:rPr>
          <w:rFonts w:eastAsia="Times New Roman" w:cs="Times New Roman"/>
          <w:szCs w:val="24"/>
        </w:rPr>
        <w:t xml:space="preserve">II. </w:t>
      </w:r>
      <w:r w:rsidRPr="001A716B">
        <w:rPr>
          <w:rFonts w:eastAsia="Times New Roman" w:cs="Times New Roman"/>
          <w:szCs w:val="20"/>
        </w:rPr>
        <w:t xml:space="preserve">Za stečajnog upravitelja imenuje se </w:t>
      </w:r>
      <w:r w:rsidR="00A41A50">
        <w:rPr>
          <w:rFonts w:cs="Times New Roman"/>
          <w:szCs w:val="24"/>
        </w:rPr>
        <w:t xml:space="preserve">Slaven </w:t>
      </w:r>
      <w:proofErr w:type="spellStart"/>
      <w:r w:rsidR="00A41A50">
        <w:rPr>
          <w:rFonts w:cs="Times New Roman"/>
          <w:szCs w:val="24"/>
        </w:rPr>
        <w:t>Gavrić</w:t>
      </w:r>
      <w:proofErr w:type="spellEnd"/>
      <w:r w:rsidR="00A41A50">
        <w:rPr>
          <w:rFonts w:cs="Times New Roman"/>
          <w:szCs w:val="24"/>
        </w:rPr>
        <w:t xml:space="preserve">, Rijeka, Zagrebačka 18, </w:t>
      </w:r>
      <w:r w:rsidRPr="001A716B" w:rsidR="009A19AA">
        <w:t xml:space="preserve">OIB </w:t>
      </w:r>
      <w:r w:rsidR="00A41A50">
        <w:t>20372135016</w:t>
      </w:r>
      <w:r w:rsidRPr="001A716B" w:rsidR="009A19AA">
        <w:t>.</w:t>
      </w:r>
    </w:p>
    <w:p w:rsidR="009A19AA" w:rsidP="00582746" w:rsidRDefault="009A19AA">
      <w:pPr>
        <w:ind w:firstLine="708"/>
        <w:rPr>
          <w:rFonts w:eastAsia="Times New Roman" w:cs="Times New Roman"/>
          <w:szCs w:val="20"/>
        </w:rPr>
      </w:pPr>
    </w:p>
    <w:p w:rsidR="00BD2C66" w:rsidP="00BD2C66" w:rsidRDefault="00BD2C66">
      <w:pPr>
        <w:ind w:firstLine="709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III. Zaključuje se skraćeni stečajni postupak nad dužnikom </w:t>
      </w:r>
      <w:r w:rsidRPr="00A41A50" w:rsidR="00A41A50">
        <w:rPr>
          <w:rFonts w:eastAsia="Times New Roman" w:cs="Times New Roman"/>
          <w:szCs w:val="24"/>
        </w:rPr>
        <w:t xml:space="preserve">I. W. C. d.o.o. Novigrad, </w:t>
      </w:r>
      <w:proofErr w:type="spellStart"/>
      <w:r w:rsidRPr="00A41A50" w:rsidR="00A41A50">
        <w:rPr>
          <w:rFonts w:eastAsia="Times New Roman" w:cs="Times New Roman"/>
          <w:szCs w:val="24"/>
        </w:rPr>
        <w:t>Torči</w:t>
      </w:r>
      <w:proofErr w:type="spellEnd"/>
      <w:r w:rsidRPr="00A41A50" w:rsidR="00A41A50">
        <w:rPr>
          <w:rFonts w:eastAsia="Times New Roman" w:cs="Times New Roman"/>
          <w:szCs w:val="24"/>
        </w:rPr>
        <w:t xml:space="preserve"> 17, OIB 93112065229, MBS 130070230</w:t>
      </w:r>
      <w:r>
        <w:rPr>
          <w:rFonts w:eastAsia="Times New Roman" w:cs="Times New Roman"/>
          <w:szCs w:val="24"/>
        </w:rPr>
        <w:t>.</w:t>
      </w:r>
    </w:p>
    <w:p w:rsidR="00BD2C66" w:rsidP="00BD2C66" w:rsidRDefault="00BD2C66">
      <w:pPr>
        <w:ind w:firstLine="709"/>
        <w:rPr>
          <w:rFonts w:eastAsia="Times New Roman" w:cs="Times New Roman"/>
          <w:szCs w:val="24"/>
        </w:rPr>
      </w:pPr>
    </w:p>
    <w:p w:rsidR="00BD2C66" w:rsidP="00BD2C66" w:rsidRDefault="00BD2C66">
      <w:pPr>
        <w:ind w:firstLine="709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Pr="00A41A50" w:rsidR="00A41A50">
        <w:rPr>
          <w:rFonts w:eastAsia="Times New Roman" w:cs="Times New Roman"/>
          <w:szCs w:val="24"/>
        </w:rPr>
        <w:t xml:space="preserve">I. W. C. d.o.o. Novigrad, </w:t>
      </w:r>
      <w:proofErr w:type="spellStart"/>
      <w:r w:rsidRPr="00A41A50" w:rsidR="00A41A50">
        <w:rPr>
          <w:rFonts w:eastAsia="Times New Roman" w:cs="Times New Roman"/>
          <w:szCs w:val="24"/>
        </w:rPr>
        <w:t>Torči</w:t>
      </w:r>
      <w:proofErr w:type="spellEnd"/>
      <w:r w:rsidRPr="00A41A50" w:rsidR="00A41A50">
        <w:rPr>
          <w:rFonts w:eastAsia="Times New Roman" w:cs="Times New Roman"/>
          <w:szCs w:val="24"/>
        </w:rPr>
        <w:t xml:space="preserve"> 17, OIB 93112065229, MBS 130070230</w:t>
      </w:r>
      <w:r>
        <w:rPr>
          <w:rFonts w:eastAsia="Times New Roman" w:cs="Times New Roman"/>
          <w:szCs w:val="24"/>
        </w:rPr>
        <w:t>.</w:t>
      </w:r>
    </w:p>
    <w:p w:rsidR="00BD2C66" w:rsidP="00A12BD5" w:rsidRDefault="00BD2C66">
      <w:pPr>
        <w:tabs>
          <w:tab w:val="left" w:pos="7275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</w:p>
    <w:p w:rsidR="00BD2C66" w:rsidP="00BD2C66" w:rsidRDefault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="00BD2C66" w:rsidP="009A19AA" w:rsidRDefault="009A19AA">
      <w:pPr>
        <w:tabs>
          <w:tab w:val="left" w:pos="4094"/>
        </w:tabs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</w:p>
    <w:p w:rsidR="00A41A50" w:rsidP="00BD2C66" w:rsidRDefault="00BD2C66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Financijska agencija podnijela je </w:t>
      </w:r>
      <w:r w:rsidR="00A41A50">
        <w:rPr>
          <w:rFonts w:eastAsia="Times New Roman" w:cs="Times New Roman"/>
          <w:szCs w:val="24"/>
        </w:rPr>
        <w:t>16</w:t>
      </w:r>
      <w:r>
        <w:rPr>
          <w:rFonts w:eastAsia="Times New Roman" w:cs="Times New Roman"/>
          <w:szCs w:val="24"/>
        </w:rPr>
        <w:t xml:space="preserve">. </w:t>
      </w:r>
      <w:r w:rsidR="00A41A50">
        <w:rPr>
          <w:rFonts w:eastAsia="Times New Roman" w:cs="Times New Roman"/>
          <w:szCs w:val="24"/>
        </w:rPr>
        <w:t>srpnja</w:t>
      </w:r>
      <w:r>
        <w:rPr>
          <w:rFonts w:eastAsia="Times New Roman" w:cs="Times New Roman"/>
          <w:szCs w:val="24"/>
        </w:rPr>
        <w:t xml:space="preserve"> 201</w:t>
      </w:r>
      <w:r w:rsidR="001A716B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eastAsia="Times New Roman" w:cs="Times New Roman"/>
        </w:rPr>
        <w:t xml:space="preserve"> </w:t>
      </w:r>
      <w:r w:rsidRPr="00A41A50" w:rsidR="00A41A50">
        <w:rPr>
          <w:rFonts w:eastAsia="Times New Roman" w:cs="Times New Roman"/>
          <w:szCs w:val="24"/>
        </w:rPr>
        <w:t xml:space="preserve">I. W. C. d.o.o. Novigrad, </w:t>
      </w:r>
      <w:proofErr w:type="spellStart"/>
      <w:r w:rsidRPr="00A41A50" w:rsidR="00A41A50">
        <w:rPr>
          <w:rFonts w:eastAsia="Times New Roman" w:cs="Times New Roman"/>
          <w:szCs w:val="24"/>
        </w:rPr>
        <w:t>Torči</w:t>
      </w:r>
      <w:proofErr w:type="spellEnd"/>
      <w:r w:rsidRPr="00A41A50" w:rsidR="00A41A50">
        <w:rPr>
          <w:rFonts w:eastAsia="Times New Roman" w:cs="Times New Roman"/>
          <w:szCs w:val="24"/>
        </w:rPr>
        <w:t xml:space="preserve"> 17, OIB 93112065229, MBS 130070230</w:t>
      </w:r>
      <w:r w:rsidR="00A41A50">
        <w:rPr>
          <w:rFonts w:eastAsia="Times New Roman" w:cs="Times New Roman"/>
          <w:szCs w:val="24"/>
        </w:rPr>
        <w:t>.</w:t>
      </w:r>
    </w:p>
    <w:p w:rsidR="00BD2C66" w:rsidP="00BD2C66" w:rsidRDefault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A41A50">
        <w:t>11</w:t>
      </w:r>
      <w:r>
        <w:t xml:space="preserve">. </w:t>
      </w:r>
      <w:r w:rsidR="00A41A50">
        <w:t>srpnja</w:t>
      </w:r>
      <w:r>
        <w:t xml:space="preserve"> 201</w:t>
      </w:r>
      <w:r w:rsidR="001A716B">
        <w:t>9</w:t>
      </w:r>
      <w:r>
        <w:t xml:space="preserve">. imao neizvršene osnove za plaćanje u neprekinutom razdoblju od 120 dana u ukupnom iznosu </w:t>
      </w:r>
      <w:r w:rsidR="00A41A50">
        <w:t>20.239,73</w:t>
      </w:r>
      <w:r>
        <w:t xml:space="preserve"> kn) i da za dužnika nisu ispunjene pretpostavke za pokretanje drugog postupka radi brisanja iz sudskog registra, što je utvrđeno uvidom u zahtjev Financijske agencije i izvadak iz sudskog</w:t>
      </w:r>
      <w:r w:rsidR="00A12BD5">
        <w:t xml:space="preserve"> registra za dužnika (listovi </w:t>
      </w:r>
      <w:r w:rsidR="001A716B">
        <w:t>1</w:t>
      </w:r>
      <w:r w:rsidR="00A12BD5">
        <w:t>-</w:t>
      </w:r>
      <w:r w:rsidR="00A41A50">
        <w:t>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A41A50">
        <w:rPr>
          <w:rFonts w:eastAsiaTheme="minorHAnsi"/>
          <w:lang w:eastAsia="en-US"/>
        </w:rPr>
        <w:t>26</w:t>
      </w:r>
      <w:r>
        <w:rPr>
          <w:rFonts w:eastAsiaTheme="minorHAnsi"/>
          <w:lang w:eastAsia="en-US"/>
        </w:rPr>
        <w:t xml:space="preserve">. </w:t>
      </w:r>
      <w:r w:rsidR="00A41A50">
        <w:rPr>
          <w:rFonts w:eastAsiaTheme="minorHAnsi"/>
          <w:lang w:eastAsia="en-US"/>
        </w:rPr>
        <w:t>srpnja</w:t>
      </w:r>
      <w:r>
        <w:rPr>
          <w:rFonts w:eastAsiaTheme="minorHAnsi"/>
          <w:lang w:eastAsia="en-US"/>
        </w:rPr>
        <w:t xml:space="preserve"> 201</w:t>
      </w:r>
      <w:r w:rsidR="001A716B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>.</w:t>
      </w:r>
      <w:r>
        <w:rPr>
          <w:rFonts w:eastAsia="Times New Roman" w:cs="Times New Roman"/>
          <w:szCs w:val="24"/>
        </w:rPr>
        <w:t xml:space="preserve"> na mrežnoj stranici e-Oglasna ploča sudova objavio oglas </w:t>
      </w:r>
      <w:proofErr w:type="spellStart"/>
      <w:r>
        <w:rPr>
          <w:rFonts w:eastAsia="Times New Roman" w:cs="Times New Roman"/>
          <w:szCs w:val="24"/>
        </w:rPr>
        <w:t>posl</w:t>
      </w:r>
      <w:proofErr w:type="spellEnd"/>
      <w:r>
        <w:rPr>
          <w:rFonts w:eastAsia="Times New Roman" w:cs="Times New Roman"/>
          <w:szCs w:val="24"/>
        </w:rPr>
        <w:t xml:space="preserve">. br. </w:t>
      </w:r>
      <w:r w:rsidR="001A716B">
        <w:rPr>
          <w:rFonts w:eastAsia="Times New Roman" w:cs="Times New Roman"/>
          <w:szCs w:val="24"/>
        </w:rPr>
        <w:t>6</w:t>
      </w:r>
      <w:r w:rsidR="0060171D">
        <w:rPr>
          <w:rFonts w:eastAsia="Times New Roman" w:cs="Times New Roman"/>
          <w:szCs w:val="24"/>
        </w:rPr>
        <w:t xml:space="preserve"> St-</w:t>
      </w:r>
      <w:r w:rsidR="00A41A50">
        <w:rPr>
          <w:rFonts w:eastAsia="Times New Roman" w:cs="Times New Roman"/>
          <w:szCs w:val="24"/>
        </w:rPr>
        <w:t>265</w:t>
      </w:r>
      <w:r w:rsidR="00950FCE">
        <w:rPr>
          <w:rFonts w:eastAsia="Times New Roman" w:cs="Times New Roman"/>
          <w:szCs w:val="24"/>
        </w:rPr>
        <w:t>/201</w:t>
      </w:r>
      <w:r w:rsidR="001A716B">
        <w:rPr>
          <w:rFonts w:eastAsia="Times New Roman" w:cs="Times New Roman"/>
          <w:szCs w:val="24"/>
        </w:rPr>
        <w:t>9</w:t>
      </w:r>
      <w:r w:rsidR="00950FCE">
        <w:rPr>
          <w:rFonts w:eastAsia="Times New Roman" w:cs="Times New Roman"/>
          <w:szCs w:val="24"/>
        </w:rPr>
        <w:t>-3</w:t>
      </w:r>
      <w:r>
        <w:rPr>
          <w:rFonts w:eastAsia="Times New Roman" w:cs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</w:t>
      </w:r>
      <w:r>
        <w:rPr>
          <w:rFonts w:eastAsia="Times New Roman" w:cs="Times New Roman"/>
          <w:szCs w:val="24"/>
        </w:rPr>
        <w:lastRenderedPageBreak/>
        <w:t>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="00BD2C66" w:rsidP="00BD2C66" w:rsidRDefault="00BD2C66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="00BD2C66" w:rsidP="00BD2C66" w:rsidRDefault="00BD2C66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="00BD2C66" w:rsidP="00BD2C66" w:rsidRDefault="00BD2C66">
      <w:pPr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U Pazinu </w:t>
      </w:r>
      <w:r w:rsidR="00F57761">
        <w:rPr>
          <w:rFonts w:eastAsia="Times New Roman" w:cs="Times New Roman"/>
          <w:szCs w:val="24"/>
        </w:rPr>
        <w:t>31</w:t>
      </w:r>
      <w:r>
        <w:rPr>
          <w:rFonts w:eastAsia="Times New Roman" w:cs="Times New Roman"/>
          <w:szCs w:val="24"/>
        </w:rPr>
        <w:t xml:space="preserve">. </w:t>
      </w:r>
      <w:r w:rsidR="00F57761">
        <w:rPr>
          <w:rFonts w:eastAsia="Times New Roman" w:cs="Times New Roman"/>
          <w:szCs w:val="24"/>
        </w:rPr>
        <w:t>listopada</w:t>
      </w:r>
      <w:r>
        <w:rPr>
          <w:rFonts w:eastAsia="Times New Roman" w:cs="Times New Roman"/>
          <w:szCs w:val="24"/>
        </w:rPr>
        <w:t xml:space="preserve"> 201</w:t>
      </w:r>
      <w:r w:rsidR="001A716B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. </w:t>
      </w: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="004920F5" w:rsidP="001A716B" w:rsidRDefault="00BD2C66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Sutkinja</w:t>
      </w:r>
    </w:p>
    <w:p w:rsidR="00F57761" w:rsidP="001A716B" w:rsidRDefault="00F57761">
      <w:pPr>
        <w:ind w:left="4956" w:firstLine="708"/>
        <w:jc w:val="center"/>
        <w:rPr>
          <w:rFonts w:eastAsia="Times New Roman" w:cs="Times New Roman"/>
          <w:szCs w:val="24"/>
        </w:rPr>
      </w:pPr>
    </w:p>
    <w:p w:rsidR="00BD2C66" w:rsidP="00BD2C66" w:rsidRDefault="001A716B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Andrea Jelenić Pitoski</w:t>
      </w:r>
    </w:p>
    <w:p w:rsidR="00BD2C66" w:rsidP="00BD2C66" w:rsidRDefault="00BD2C66">
      <w:pPr>
        <w:jc w:val="left"/>
        <w:rPr>
          <w:rFonts w:eastAsia="Times New Roman" w:cs="Times New Roman"/>
          <w:szCs w:val="24"/>
        </w:rPr>
      </w:pPr>
    </w:p>
    <w:p w:rsidR="00BD2C66" w:rsidP="00BD2C66" w:rsidRDefault="00BD2C66">
      <w:pPr>
        <w:jc w:val="left"/>
        <w:rPr>
          <w:rFonts w:eastAsia="Times New Roman" w:cs="Times New Roman"/>
          <w:szCs w:val="24"/>
        </w:rPr>
      </w:pPr>
    </w:p>
    <w:p w:rsidR="00A12BD5" w:rsidP="00BD2C66" w:rsidRDefault="00A12BD5">
      <w:pPr>
        <w:jc w:val="left"/>
        <w:rPr>
          <w:rFonts w:eastAsia="Times New Roman" w:cs="Times New Roman"/>
          <w:szCs w:val="24"/>
        </w:rPr>
      </w:pPr>
    </w:p>
    <w:p w:rsidR="004920F5" w:rsidP="00BD2C66" w:rsidRDefault="004920F5">
      <w:pPr>
        <w:jc w:val="left"/>
        <w:rPr>
          <w:rFonts w:eastAsia="Times New Roman" w:cs="Times New Roman"/>
          <w:szCs w:val="24"/>
        </w:rPr>
      </w:pPr>
    </w:p>
    <w:p w:rsidR="00BD2C66" w:rsidP="00BD2C66" w:rsidRDefault="00BD2C66">
      <w:pPr>
        <w:jc w:val="left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UPUTA O PRAVNOM LIJEKU</w:t>
      </w:r>
    </w:p>
    <w:p w:rsidR="00BD2C66" w:rsidP="00BD2C66" w:rsidRDefault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="00BD2C66" w:rsidP="00BD2C66" w:rsidRDefault="00BD2C66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="00BD2C66" w:rsidP="00BD2C66" w:rsidRDefault="00BD2C66">
      <w:pPr>
        <w:jc w:val="left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DNA:</w:t>
      </w:r>
    </w:p>
    <w:p w:rsidR="00BD2C66" w:rsidP="00BD2C66" w:rsidRDefault="00BD2C66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1. Financijska agencija, RC Rijeka, Rijeka, F. Kurelca 8,</w:t>
      </w:r>
    </w:p>
    <w:p w:rsidR="009A19AA" w:rsidP="00BD2C66" w:rsidRDefault="00BD2C66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2. dužnik </w:t>
      </w:r>
      <w:r w:rsidRPr="00A41A50" w:rsidR="00A41A50">
        <w:rPr>
          <w:rFonts w:eastAsia="Times New Roman" w:cs="Times New Roman"/>
          <w:szCs w:val="24"/>
        </w:rPr>
        <w:t xml:space="preserve">I. W. C. d.o.o. Novigrad, </w:t>
      </w:r>
      <w:proofErr w:type="spellStart"/>
      <w:r w:rsidRPr="00A41A50" w:rsidR="00A41A50">
        <w:rPr>
          <w:rFonts w:eastAsia="Times New Roman" w:cs="Times New Roman"/>
          <w:szCs w:val="24"/>
        </w:rPr>
        <w:t>Torči</w:t>
      </w:r>
      <w:proofErr w:type="spellEnd"/>
      <w:r w:rsidRPr="00A41A50" w:rsidR="00A41A50">
        <w:rPr>
          <w:rFonts w:eastAsia="Times New Roman" w:cs="Times New Roman"/>
          <w:szCs w:val="24"/>
        </w:rPr>
        <w:t xml:space="preserve"> 17, </w:t>
      </w:r>
      <w:r w:rsidR="009A19AA">
        <w:rPr>
          <w:rFonts w:eastAsia="Times New Roman" w:cs="Times New Roman"/>
          <w:szCs w:val="24"/>
        </w:rPr>
        <w:t xml:space="preserve">, </w:t>
      </w:r>
    </w:p>
    <w:p w:rsidR="00BD2C66" w:rsidP="00BD2C66" w:rsidRDefault="00BD2C66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</w:rPr>
        <w:t xml:space="preserve">3. RH, Ministarstvo financija, Porezna uprava, </w:t>
      </w:r>
      <w:r>
        <w:rPr>
          <w:rFonts w:eastAsia="Times New Roman" w:cs="Times New Roman"/>
          <w:szCs w:val="20"/>
        </w:rPr>
        <w:t>Područni</w:t>
      </w:r>
      <w:r w:rsidR="00CC2F75">
        <w:rPr>
          <w:rFonts w:eastAsia="Times New Roman" w:cs="Times New Roman"/>
          <w:szCs w:val="20"/>
        </w:rPr>
        <w:t xml:space="preserve"> ured </w:t>
      </w:r>
      <w:r>
        <w:rPr>
          <w:rFonts w:eastAsia="Times New Roman" w:cs="Times New Roman"/>
          <w:szCs w:val="20"/>
        </w:rPr>
        <w:t xml:space="preserve">Pazin, </w:t>
      </w:r>
    </w:p>
    <w:p w:rsidR="00BD2C66" w:rsidP="00BD2C66" w:rsidRDefault="00BD2C66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4. Županijsko državno odvjetništvo u Puli – Pola, Pula, Rovinjska 2</w:t>
      </w:r>
      <w:r w:rsidR="001A716B">
        <w:rPr>
          <w:rFonts w:eastAsia="Times New Roman" w:cs="Times New Roman"/>
          <w:szCs w:val="24"/>
        </w:rPr>
        <w:t>a</w:t>
      </w:r>
      <w:r>
        <w:rPr>
          <w:rFonts w:eastAsia="Times New Roman" w:cs="Times New Roman"/>
          <w:szCs w:val="24"/>
        </w:rPr>
        <w:t>,</w:t>
      </w:r>
    </w:p>
    <w:p w:rsidR="00BD2C66" w:rsidP="00BD2C66" w:rsidRDefault="00BD2C66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</w:rPr>
        <w:t xml:space="preserve">5. stečajni upravitelj </w:t>
      </w:r>
      <w:r w:rsidR="00A41A50">
        <w:rPr>
          <w:rFonts w:cs="Times New Roman"/>
          <w:szCs w:val="24"/>
        </w:rPr>
        <w:t xml:space="preserve">Slaven </w:t>
      </w:r>
      <w:proofErr w:type="spellStart"/>
      <w:r w:rsidR="00A41A50">
        <w:rPr>
          <w:rFonts w:cs="Times New Roman"/>
          <w:szCs w:val="24"/>
        </w:rPr>
        <w:t>Gavrić</w:t>
      </w:r>
      <w:proofErr w:type="spellEnd"/>
      <w:r w:rsidR="00A41A50">
        <w:rPr>
          <w:rFonts w:cs="Times New Roman"/>
          <w:szCs w:val="24"/>
        </w:rPr>
        <w:t>, Rijeka, Zagrebačka 18</w:t>
      </w:r>
      <w:r>
        <w:rPr>
          <w:rFonts w:eastAsia="Times New Roman" w:cs="Times New Roman"/>
          <w:szCs w:val="20"/>
        </w:rPr>
        <w:t xml:space="preserve">, </w:t>
      </w:r>
    </w:p>
    <w:p w:rsidR="00BD2C66" w:rsidP="00BD2C66" w:rsidRDefault="00BD2C66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</w:rPr>
        <w:t xml:space="preserve">6. mrežna stranica e-Oglasna ploča sudova (8 dana), </w:t>
      </w:r>
    </w:p>
    <w:p w:rsidR="00BD2C66" w:rsidP="00BD2C66" w:rsidRDefault="00BD2C66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7. sudski registar – radi zabilježbe otvaranja skraćenog stečajnog postupka (elektronski),</w:t>
      </w:r>
    </w:p>
    <w:p w:rsidR="00BD2C66" w:rsidP="00BD2C66" w:rsidRDefault="00BD2C66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8. sudski registar – po pravomoćnosti – radi brisanja dužnika iz sudskog registra (i elektronski).</w:t>
      </w:r>
    </w:p>
    <w:p w:rsidR="00BD2C66" w:rsidP="00BD2C66" w:rsidRDefault="00BD2C66"/>
    <w:p w:rsidR="00BD2C66" w:rsidP="00BD2C66" w:rsidRDefault="00BD2C66"/>
    <w:p w:rsidR="00BD2C66" w:rsidP="00BD2C66" w:rsidRDefault="00BD2C66"/>
    <w:p w:rsidR="00BD2C66" w:rsidP="00BD2C66" w:rsidRDefault="00BD2C66"/>
    <w:p w:rsidR="006D6747" w:rsidRDefault="00C70A55"/>
    <w:sectPr w:rsidR="006D6747" w:rsidSect="00A6778E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14960" w:rsidRDefault="00014960">
      <w:r>
        <w:separator/>
      </w:r>
    </w:p>
  </w:endnote>
  <w:endnote w:type="continuationSeparator" w:id="0">
    <w:p w:rsidR="00014960" w:rsidRDefault="0001496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14960" w:rsidRDefault="00014960">
      <w:r>
        <w:separator/>
      </w:r>
    </w:p>
  </w:footnote>
  <w:footnote w:type="continuationSeparator" w:id="0">
    <w:p w:rsidR="00014960" w:rsidRDefault="0001496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21B1B" w:rsidP="009545F8" w:rsidRDefault="00793A17">
    <w:pPr>
      <w:widowControl w:val="false"/>
      <w:autoSpaceDE w:val="false"/>
      <w:autoSpaceDN w:val="false"/>
      <w:adjustRightInd w:val="false"/>
      <w:ind w:right="-99"/>
      <w:jc w:val="right"/>
      <w:rPr>
        <w:rFonts w:eastAsia="Times New Roman" w:cs="Times New Roman"/>
        <w:bCs/>
        <w:szCs w:val="20"/>
        <w:lang w:eastAsia="en-US"/>
      </w:rPr>
    </w:pPr>
    <w:r>
      <w:t>2</w:t>
    </w:r>
    <w:r w:rsidR="00BD2C66">
      <w:tab/>
    </w:r>
    <w:r w:rsidR="00BD2C66">
      <w:tab/>
    </w:r>
    <w:r w:rsidR="001A716B">
      <w:tab/>
    </w:r>
    <w:r w:rsidR="001A716B">
      <w:tab/>
    </w:r>
    <w:r w:rsidR="009545F8">
      <w:rPr>
        <w:rFonts w:eastAsia="Times New Roman" w:cs="Times New Roman"/>
        <w:bCs/>
        <w:szCs w:val="20"/>
        <w:lang w:eastAsia="en-US"/>
      </w:rPr>
      <w:t>6 St-265/2019-4</w:t>
    </w:r>
  </w:p>
  <w:p w:rsidR="00A6778E" w:rsidP="001A716B" w:rsidRDefault="00C70A55">
    <w:pPr>
      <w:widowControl w:val="false"/>
      <w:autoSpaceDE w:val="false"/>
      <w:autoSpaceDN w:val="false"/>
      <w:adjustRightInd w:val="false"/>
      <w:ind w:left="3540" w:right="-99" w:firstLine="708"/>
      <w:jc w:val="center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ACE"/>
    <w:rsid w:val="00014960"/>
    <w:rsid w:val="000B38EF"/>
    <w:rsid w:val="001A716B"/>
    <w:rsid w:val="00262052"/>
    <w:rsid w:val="002E5616"/>
    <w:rsid w:val="00321B1B"/>
    <w:rsid w:val="003C6E14"/>
    <w:rsid w:val="003D51D1"/>
    <w:rsid w:val="004920F5"/>
    <w:rsid w:val="00547C46"/>
    <w:rsid w:val="00582746"/>
    <w:rsid w:val="0060171D"/>
    <w:rsid w:val="00793A17"/>
    <w:rsid w:val="00950FCE"/>
    <w:rsid w:val="009545F8"/>
    <w:rsid w:val="009676C7"/>
    <w:rsid w:val="009A19AA"/>
    <w:rsid w:val="009C7ACE"/>
    <w:rsid w:val="00A12BD5"/>
    <w:rsid w:val="00A346BD"/>
    <w:rsid w:val="00A41A50"/>
    <w:rsid w:val="00B86236"/>
    <w:rsid w:val="00BD2C66"/>
    <w:rsid w:val="00C14D3F"/>
    <w:rsid w:val="00C70A55"/>
    <w:rsid w:val="00CC2F75"/>
    <w:rsid w:val="00CE122C"/>
    <w:rsid w:val="00CF0F8C"/>
    <w:rsid w:val="00D73624"/>
    <w:rsid w:val="00DA3166"/>
    <w:rsid w:val="00DB281A"/>
    <w:rsid w:val="00EA309E"/>
    <w:rsid w:val="00F57761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6BA7810-34F6-4591-B0D2-F741DFAEC30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2C66"/>
    <w:pPr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D2C6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2C66"/>
    <w:rPr>
      <w:rFonts w:ascii="Times New Roman" w:hAnsi="Times New Roman" w:eastAsiaTheme="minorEastAsia"/>
      <w:sz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D2C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D2C66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171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171D"/>
    <w:rPr>
      <w:rFonts w:ascii="Times New Roman" w:hAnsi="Times New Roman" w:eastAsiaTheme="minorEastAsia"/>
      <w:sz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862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6236"/>
    <w:rPr>
      <w:rFonts w:ascii="Times New Roman" w:hAnsi="Times New Roman" w:eastAsia="Times New Roman" w:cs="Times New Roman"/>
      <w:bCs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86236"/>
    <w:rPr>
      <w:rFonts w:eastAsia="Times New Roman" w:cs="Times New Roman"/>
      <w:bCs/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86236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86236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listopada 2019.</izvorni_sadrzaj>
    <derivirana_varijabla naziv="DomainObject.DatumDonosenjaOdluke_1">31.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2019.</izvorni_sadrzaj>
    <derivirana_varijabla naziv="DomainObject.Predmet.DatumOsnivanja_1">17.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St-265/2019</izvorni_sadrzaj>
    <derivirana_varijabla naziv="DomainObject.Predmet.OznakaBroj_1">St-265/2019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W. C. d.o.o. NOVIGRAD</izvorni_sadrzaj>
    <derivirana_varijabla naziv="DomainObject.Predmet.ProtustrankaFormated_1">  I. W. C. d.o.o. NOVIGRAD</derivirana_varijabla>
  </DomainObject.Predmet.ProtustrankaFormated>
  <DomainObject.Predmet.ProtustrankaFormatedOIB>
    <izvorni_sadrzaj>  I. W. C. d.o.o. NOVIGRAD, OIB 93112065229</izvorni_sadrzaj>
    <derivirana_varijabla naziv="DomainObject.Predmet.ProtustrankaFormatedOIB_1">  I. W. C. d.o.o. NOVIGRAD, OIB 93112065229</derivirana_varijabla>
  </DomainObject.Predmet.ProtustrankaFormatedOIB>
  <DomainObject.Predmet.ProtustrankaFormatedWithAdress>
    <izvorni_sadrzaj> I. W. C. d.o.o. NOVIGRAD, Torči 17, 52466 Novigrad</izvorni_sadrzaj>
    <derivirana_varijabla naziv="DomainObject.Predmet.ProtustrankaFormatedWithAdress_1"> I. W. C. d.o.o. NOVIGRAD, Torči 17, 52466 Novigrad</derivirana_varijabla>
  </DomainObject.Predmet.ProtustrankaFormatedWithAdress>
  <DomainObject.Predmet.ProtustrankaFormatedWithAdressOIB>
    <izvorni_sadrzaj> I. W. C. d.o.o. NOVIGRAD, OIB 93112065229, Torči 17, 52466 Novigrad</izvorni_sadrzaj>
    <derivirana_varijabla naziv="DomainObject.Predmet.ProtustrankaFormatedWithAdressOIB_1"> I. W. C. d.o.o. NOVIGRAD, OIB 93112065229, Torči 17, 52466 Novigrad</derivirana_varijabla>
  </DomainObject.Predmet.ProtustrankaFormatedWithAdressOIB>
  <DomainObject.Predmet.ProtustrankaWithAdress>
    <izvorni_sadrzaj>I. W. C. d.o.o. NOVIGRAD Torči 17, 52466 Novigrad</izvorni_sadrzaj>
    <derivirana_varijabla naziv="DomainObject.Predmet.ProtustrankaWithAdress_1">I. W. C. d.o.o. NOVIGRAD Torči 17, 52466 Novigrad</derivirana_varijabla>
  </DomainObject.Predmet.ProtustrankaWithAdress>
  <DomainObject.Predmet.ProtustrankaWithAdressOIB>
    <izvorni_sadrzaj>I. W. C. d.o.o. NOVIGRAD, OIB 93112065229, Torči 17, 52466 Novigrad</izvorni_sadrzaj>
    <derivirana_varijabla naziv="DomainObject.Predmet.ProtustrankaWithAdressOIB_1">I. W. C. d.o.o. NOVIGRAD, OIB 93112065229, Torči 17, 52466 Novigrad</derivirana_varijabla>
  </DomainObject.Predmet.ProtustrankaWithAdressOIB>
  <DomainObject.Predmet.ProtustrankaNazivFormated>
    <izvorni_sadrzaj>I. W. C. d.o.o. NOVIGRAD</izvorni_sadrzaj>
    <derivirana_varijabla naziv="DomainObject.Predmet.ProtustrankaNazivFormated_1">I. W. C. d.o.o. NOVIGRAD</derivirana_varijabla>
  </DomainObject.Predmet.ProtustrankaNazivFormated>
  <DomainObject.Predmet.ProtustrankaNazivFormatedOIB>
    <izvorni_sadrzaj>I. W. C. d.o.o. NOVIGRAD, OIB 93112065229</izvorni_sadrzaj>
    <derivirana_varijabla naziv="DomainObject.Predmet.ProtustrankaNazivFormatedOIB_1">I. W. C. d.o.o. NOVIGRAD, OIB 93112065229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44400 Prijeka</izvorni_sadrzaj>
    <derivirana_varijabla naziv="DomainObject.Predmet.StrankaFormatedWithAdress_1"> FINANCIJSKA AGENCIJA, RC RIJEKA, PODRUŽNICA PULA, PULA, F. Kurelca 8, 44400 Prijeka</derivirana_varijabla>
  </DomainObject.Predmet.StrankaFormatedWithAdress>
  <DomainObject.Predmet.StrankaFormatedWithAdressOIB>
    <izvorni_sadrzaj> FINANCIJSKA AGENCIJA, RC RIJEKA, PODRUŽNICA PULA, PULA, OIB 85821130368, F. Kurelca 8, 44400 Prijeka</izvorni_sadrzaj>
    <derivirana_varijabla naziv="DomainObject.Predmet.StrankaFormatedWithAdressOIB_1"> FINANCIJSKA AGENCIJA, RC RIJEKA, PODRUŽNICA PULA, PULA, OIB 85821130368, F. Kurelca 8, 44400 Prijeka</derivirana_varijabla>
  </DomainObject.Predmet.StrankaFormatedWithAdressOIB>
  <DomainObject.Predmet.StrankaWithAdress>
    <izvorni_sadrzaj>FINANCIJSKA AGENCIJA, RC RIJEKA, PODRUŽNICA PULA, PULA F. Kurelca 8,44400 Prijeka</izvorni_sadrzaj>
    <derivirana_varijabla naziv="DomainObject.Predmet.StrankaWithAdress_1">FINANCIJSKA AGENCIJA, RC RIJEKA, PODRUŽNICA PULA, PULA F. Kurelca 8,44400 Prijeka</derivirana_varijabla>
  </DomainObject.Predmet.StrankaWithAdress>
  <DomainObject.Predmet.StrankaWithAdressOIB>
    <izvorni_sadrzaj>FINANCIJSKA AGENCIJA, RC RIJEKA, PODRUŽNICA PULA, PULA, OIB 85821130368, F. Kurelca 8,44400 Prijeka</izvorni_sadrzaj>
    <derivirana_varijabla naziv="DomainObject.Predmet.StrankaWithAdressOIB_1">FINANCIJSKA AGENCIJA, RC RIJEKA, PODRUŽNICA PULA, PULA, OIB 85821130368, F. Kurelca 8,44400 Prijeka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20239.73</izvorni_sadrzaj>
    <derivirana_varijabla naziv="DomainObject.Predmet.TrenutnaVrijednost_1">20239.73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44400 Prijeka</item>
    </izvorni_sadrzaj>
    <derivirana_varijabla naziv="DomainObject.Predmet.StrankaListFormatedWithAdress_1">
      <item>FINANCIJSKA AGENCIJA, RC RIJEKA, PODRUŽNICA PULA, PULA, F. Kurelca 8, 44400 Prijeka</item>
    </derivirana_varijabla>
  </DomainObject.Predmet.StrankaListFormatedWithAdress>
  <DomainObject.Predmet.StrankaListFormatedWithAdressOIB>
    <izvorni_sadrzaj>
      <item>FINANCIJSKA AGENCIJA, RC RIJEKA, PODRUŽNICA PULA, PULA, OIB 85821130368, F. Kurelca 8, 44400 Prijeka</item>
    </izvorni_sadrzaj>
    <derivirana_varijabla naziv="DomainObject.Predmet.StrankaListFormatedWithAdressOIB_1">
      <item>FINANCIJSKA AGENCIJA, RC RIJEKA, PODRUŽNICA PULA, PULA, OIB 85821130368, F. Kurelca 8, 44400 Prijeka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W. C. d.o.o. NOVIGRAD</item>
    </izvorni_sadrzaj>
    <derivirana_varijabla naziv="DomainObject.Predmet.ProtuStrankaListFormated_1">
      <item>I. W. C. d.o.o. NOVIGRAD</item>
    </derivirana_varijabla>
  </DomainObject.Predmet.ProtuStrankaListFormated>
  <DomainObject.Predmet.ProtuStrankaListFormatedOIB>
    <izvorni_sadrzaj>
      <item>I. W. C. d.o.o. NOVIGRAD, OIB 93112065229</item>
    </izvorni_sadrzaj>
    <derivirana_varijabla naziv="DomainObject.Predmet.ProtuStrankaListFormatedOIB_1">
      <item>I. W. C. d.o.o. NOVIGRAD, OIB 93112065229</item>
    </derivirana_varijabla>
  </DomainObject.Predmet.ProtuStrankaListFormatedOIB>
  <DomainObject.Predmet.ProtuStrankaListFormatedWithAdress>
    <izvorni_sadrzaj>
      <item>I. W. C. d.o.o. NOVIGRAD, Torči 17, 52466 Novigrad</item>
    </izvorni_sadrzaj>
    <derivirana_varijabla naziv="DomainObject.Predmet.ProtuStrankaListFormatedWithAdress_1">
      <item>I. W. C. d.o.o. NOVIGRAD, Torči 17, 52466 Novigrad</item>
    </derivirana_varijabla>
  </DomainObject.Predmet.ProtuStrankaListFormatedWithAdress>
  <DomainObject.Predmet.ProtuStrankaListFormatedWithAdressOIB>
    <izvorni_sadrzaj>
      <item>I. W. C. d.o.o. NOVIGRAD, OIB 93112065229, Torči 17, 52466 Novigrad</item>
    </izvorni_sadrzaj>
    <derivirana_varijabla naziv="DomainObject.Predmet.ProtuStrankaListFormatedWithAdressOIB_1">
      <item>I. W. C. d.o.o. NOVIGRAD, OIB 93112065229, Torči 17, 52466 Novigrad</item>
    </derivirana_varijabla>
  </DomainObject.Predmet.ProtuStrankaListFormatedWithAdressOIB>
  <DomainObject.Predmet.ProtuStrankaListNazivFormated>
    <izvorni_sadrzaj>
      <item>I. W. C. d.o.o. NOVIGRAD</item>
    </izvorni_sadrzaj>
    <derivirana_varijabla naziv="DomainObject.Predmet.ProtuStrankaListNazivFormated_1">
      <item>I. W. C. d.o.o. NOVIGRAD</item>
    </derivirana_varijabla>
  </DomainObject.Predmet.ProtuStrankaListNazivFormated>
  <DomainObject.Predmet.ProtuStrankaListNazivFormatedOIB>
    <izvorni_sadrzaj>
      <item>I. W. C. d.o.o. NOVIGRAD, OIB 93112065229</item>
    </izvorni_sadrzaj>
    <derivirana_varijabla naziv="DomainObject.Predmet.ProtuStrankaListNazivFormatedOIB_1">
      <item>I. W. C. d.o.o. NOVIGRAD, OIB 93112065229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listopada 2019.</izvorni_sadrzaj>
    <derivirana_varijabla naziv="DomainObject.Datum_1">31.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W. C. d.o.o. NOVIGRAD</izvorni_sadrzaj>
    <derivirana_varijabla naziv="DomainObject.Predmet.ProtustrankaIDrugi_1">I. W. C. d.o.o. NOVIGRAD</derivirana_varijabla>
  </DomainObject.Predmet.ProtustrankaIDrugi>
  <DomainObject.Predmet.StrankaIDrugiAdressOIB>
    <izvorni_sadrzaj>FINANCIJSKA AGENCIJA, RC RIJEKA, PODRUŽNICA PULA, PULA, OIB 85821130368, F. Kurelca 8, 44400 Prijeka</izvorni_sadrzaj>
    <derivirana_varijabla naziv="DomainObject.Predmet.StrankaIDrugiAdressOIB_1">FINANCIJSKA AGENCIJA, RC RIJEKA, PODRUŽNICA PULA, PULA, OIB 85821130368, F. Kurelca 8, 44400 Prijeka</derivirana_varijabla>
  </DomainObject.Predmet.StrankaIDrugiAdressOIB>
  <DomainObject.Predmet.ProtustrankaIDrugiAdressOIB>
    <izvorni_sadrzaj>I. W. C. d.o.o. NOVIGRAD, OIB 93112065229, Torči 17, 52466 Novigrad</izvorni_sadrzaj>
    <derivirana_varijabla naziv="DomainObject.Predmet.ProtustrankaIDrugiAdressOIB_1">I. W. C. d.o.o. NOVIGRAD, OIB 93112065229, Torči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W. C. d.o.o. NOVIGRAD</item>
    </izvorni_sadrzaj>
    <derivirana_varijabla naziv="DomainObject.Predmet.SudioniciListNaziv_1">
      <item>FINANCIJSKA AGENCIJA, RC RIJEKA, PODRUŽNICA PULA, PULA</item>
      <item>I. W. C. d.o.o. NOVIGRAD</item>
    </derivirana_varijabla>
  </DomainObject.Predmet.SudioniciListNaziv>
  <DomainObject.Predmet.SudioniciListAdressOIB>
    <izvorni_sadrzaj>
      <item>FINANCIJSKA AGENCIJA, RC RIJEKA, PODRUŽNICA PULA, PULA, OIB 85821130368, F. Kurelca 8,44400 Prijeka</item>
      <item>I. W. C. d.o.o. NOVIGRAD, OIB 93112065229, Torči 17,52466 Novigrad</item>
    </izvorni_sadrzaj>
    <derivirana_varijabla naziv="DomainObject.Predmet.SudioniciListAdressOIB_1">
      <item>FINANCIJSKA AGENCIJA, RC RIJEKA, PODRUŽNICA PULA, PULA, OIB 85821130368, F. Kurelca 8,44400 Prijeka</item>
      <item>I. W. C. d.o.o. NOVIGRAD, OIB 93112065229, Torči 17,52466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93112065229</item>
    </izvorni_sadrzaj>
    <derivirana_varijabla naziv="DomainObject.Predmet.SudioniciListNazivOIB_1">
      <item>, OIB 85821130368</item>
      <item>, OIB 93112065229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srpnja 2019.</izvorni_sadrzaj>
    <derivirana_varijabla naziv="DomainObject.Predmet.DatumPocetkaProcesa_1">16.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674</properties:Words>
  <properties:Characters>3562</properties:Characters>
  <properties:Lines>90</properties:Lines>
  <properties:Paragraphs>32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2019-10-30T14:01:00Z</dcterms:created>
  <dc:creator>Mihaela Kaligari</dc:creator>
  <cp:lastModifiedBy>Erika Mohorović</cp:lastModifiedBy>
  <cp:lastPrinted>2019-09-20T08:12:00Z</cp:lastPrinted>
  <dcterms:modified xmlns:xsi="http://www.w3.org/2001/XMLSchema-instance" xsi:type="dcterms:W3CDTF">2019-10-31T09:08:00Z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(St-265-2019 I.W.C. d.o.o. - nisu zaplijenjena sredstva.docx)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